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w:t>
      </w:r>
      <w:r w:rsidR="00B42ABB">
        <w:rPr>
          <w:spacing w:val="-6"/>
          <w:szCs w:val="28"/>
        </w:rPr>
        <w:t xml:space="preserve"> </w:t>
      </w:r>
      <w:r w:rsidRPr="007A06A3">
        <w:rPr>
          <w:spacing w:val="-6"/>
          <w:szCs w:val="28"/>
        </w:rPr>
        <w:t>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307A57">
                              <w:rPr>
                                <w:b/>
                                <w:sz w:val="36"/>
                                <w:szCs w:val="36"/>
                              </w:rPr>
                              <w:t>2021</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307A57">
                        <w:rPr>
                          <w:b/>
                          <w:sz w:val="36"/>
                          <w:szCs w:val="36"/>
                        </w:rPr>
                        <w:t>2021</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w:t>
      </w:r>
      <w:r w:rsidR="00307A57">
        <w:rPr>
          <w:i/>
          <w:sz w:val="18"/>
          <w:szCs w:val="18"/>
        </w:rPr>
        <w:t>O</w:t>
      </w:r>
      <w:r w:rsidR="003C4FEB" w:rsidRPr="00657B15">
        <w:rPr>
          <w:i/>
          <w:sz w:val="18"/>
          <w:szCs w:val="18"/>
        </w:rPr>
        <w:t xml:space="preserve">), FP – </w:t>
      </w:r>
      <w:r w:rsidR="001805ED" w:rsidRPr="00657B15">
        <w:rPr>
          <w:i/>
          <w:sz w:val="18"/>
          <w:szCs w:val="18"/>
        </w:rPr>
        <w:t xml:space="preserve">vlastník žádá jako </w:t>
      </w:r>
      <w:r w:rsidR="003C4FEB" w:rsidRPr="00657B15">
        <w:rPr>
          <w:i/>
          <w:sz w:val="18"/>
          <w:szCs w:val="18"/>
        </w:rPr>
        <w:t>fyzická osoba podnikající (má IČ</w:t>
      </w:r>
      <w:r w:rsidR="00307A57">
        <w:rPr>
          <w:i/>
          <w:sz w:val="18"/>
          <w:szCs w:val="18"/>
        </w:rPr>
        <w:t>O</w:t>
      </w:r>
      <w:r w:rsidR="003C4FEB" w:rsidRPr="00657B15">
        <w:rPr>
          <w:i/>
          <w:sz w:val="18"/>
          <w:szCs w:val="18"/>
        </w:rPr>
        <w:t>),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307A57">
              <w:rPr>
                <w:bCs/>
              </w:rPr>
              <w:t>2021</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307A57">
              <w:rPr>
                <w:i/>
                <w:sz w:val="18"/>
                <w:szCs w:val="18"/>
              </w:rPr>
              <w:t>O</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307A57">
              <w:rPr>
                <w:sz w:val="20"/>
                <w:szCs w:val="20"/>
              </w:rPr>
              <w:t>O</w:t>
            </w:r>
            <w:r>
              <w:rPr>
                <w:sz w:val="20"/>
                <w:szCs w:val="20"/>
              </w:rPr>
              <w:t>:</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307A57">
              <w:rPr>
                <w:b/>
                <w:sz w:val="20"/>
                <w:szCs w:val="20"/>
              </w:rPr>
              <w:t>2021</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r w:rsidRPr="00A7332C">
        <w:rPr>
          <w:sz w:val="20"/>
          <w:szCs w:val="20"/>
        </w:rPr>
        <w:t>Jedná se o tzv. „pozdě zapsanou památku“:</w:t>
      </w:r>
      <w:r>
        <w:rPr>
          <w:sz w:val="20"/>
          <w:szCs w:val="20"/>
        </w:rPr>
        <w:t> </w:t>
      </w:r>
      <w:r w:rsidRPr="00A7332C">
        <w:rPr>
          <w:sz w:val="20"/>
          <w:szCs w:val="20"/>
        </w:rPr>
        <w:t>ne</w:t>
      </w:r>
      <w:r>
        <w:rPr>
          <w:sz w:val="20"/>
          <w:szCs w:val="20"/>
        </w:rPr>
        <w:t> </w:t>
      </w:r>
      <w:r w:rsidRPr="00A7332C">
        <w:rPr>
          <w:sz w:val="20"/>
          <w:szCs w:val="20"/>
        </w:rPr>
        <w:t>–</w:t>
      </w:r>
      <w:r>
        <w:rPr>
          <w:sz w:val="20"/>
          <w:szCs w:val="20"/>
        </w:rPr>
        <w:t> </w:t>
      </w:r>
      <w:r w:rsidRPr="00A7332C">
        <w:rPr>
          <w:sz w:val="20"/>
          <w:szCs w:val="20"/>
        </w:rPr>
        <w:t>ano</w:t>
      </w:r>
      <w:r>
        <w:rPr>
          <w:sz w:val="20"/>
          <w:szCs w:val="20"/>
        </w:rPr>
        <w:t> </w:t>
      </w:r>
      <w:r>
        <w:rPr>
          <w:sz w:val="20"/>
          <w:szCs w:val="20"/>
        </w:rPr>
        <w:t>(nehodící se škrtněte)</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307A57">
        <w:rPr>
          <w:b/>
          <w:color w:val="FF0000"/>
          <w:sz w:val="21"/>
          <w:szCs w:val="21"/>
        </w:rPr>
        <w:t>2021</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307A57">
        <w:rPr>
          <w:b/>
          <w:sz w:val="21"/>
          <w:szCs w:val="21"/>
        </w:rPr>
        <w:t>2021</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w:t>
      </w:r>
      <w:r w:rsidR="00307A57">
        <w:t>O</w:t>
      </w:r>
      <w:r w:rsidRPr="00572547">
        <w:t>: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307A57">
        <w:t>2021</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6F435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07A57"/>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6F435F"/>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733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9FC3-5BDC-41D3-A150-FF4A0796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2338</Words>
  <Characters>13799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2021-02-08T14:09:00Z</dcterms:created>
  <dcterms:modified xsi:type="dcterms:W3CDTF">2021-02-08T14:09:00Z</dcterms:modified>
</cp:coreProperties>
</file>